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24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37"/>
        <w:gridCol w:w="8391"/>
      </w:tblGrid>
      <w:tr w:rsidR="00321F9E" w:rsidRPr="00E54822" w14:paraId="4A82FB78" w14:textId="77777777" w:rsidTr="001D1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10128" w:type="dxa"/>
            <w:gridSpan w:val="2"/>
          </w:tcPr>
          <w:p w14:paraId="78C880CC" w14:textId="77777777" w:rsidR="00321F9E" w:rsidRPr="00E54822" w:rsidRDefault="00321F9E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</w:pPr>
            <w:r w:rsidRPr="00E54822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NEBRASKA RACING &amp; GAMING COMMISSION</w:t>
            </w:r>
          </w:p>
          <w:p w14:paraId="3F01FE3B" w14:textId="77777777" w:rsidR="00321F9E" w:rsidRPr="00E54822" w:rsidRDefault="00000000" w:rsidP="00B51D73">
            <w:pPr>
              <w:pStyle w:val="Title"/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56"/>
                  <w:szCs w:val="40"/>
                </w:rPr>
                <w:id w:val="99311485"/>
                <w:placeholder>
                  <w:docPart w:val="F7D46AFF09654C388DA0A0F48A43A95F"/>
                </w:placeholder>
                <w:showingPlcHdr/>
                <w15:appearance w15:val="hidden"/>
              </w:sdtPr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48"/>
                    <w:szCs w:val="48"/>
                  </w:rPr>
                  <w:t>MEETING AGENDA</w:t>
                </w:r>
              </w:sdtContent>
            </w:sdt>
          </w:p>
        </w:tc>
      </w:tr>
      <w:tr w:rsidR="00321F9E" w:rsidRPr="00E54822" w14:paraId="6B4E4B52" w14:textId="77777777" w:rsidTr="001D1F3B">
        <w:trPr>
          <w:trHeight w:val="372"/>
        </w:trPr>
        <w:tc>
          <w:tcPr>
            <w:tcW w:w="1737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p w14:paraId="1DF602DD" w14:textId="77777777" w:rsidR="00321F9E" w:rsidRPr="00E54822" w:rsidRDefault="00000000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448387654"/>
                <w:placeholder>
                  <w:docPart w:val="D39636A62C9A48E491022B76288AEC46"/>
                </w:placeholder>
                <w:showingPlcHdr/>
                <w15:appearance w15:val="hidden"/>
              </w:sdtPr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Location: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24" w:space="0" w:color="9E2120" w:themeColor="accent3"/>
              <w:bottom w:val="single" w:sz="4" w:space="0" w:color="979190" w:themeColor="accent2" w:themeTint="99"/>
            </w:tcBorders>
          </w:tcPr>
          <w:sdt>
            <w:sdtPr>
              <w:rPr>
                <w:rFonts w:cstheme="minorHAnsi"/>
                <w:color w:val="auto"/>
                <w:sz w:val="24"/>
                <w:szCs w:val="24"/>
              </w:rPr>
              <w:id w:val="-1314706371"/>
              <w:placeholder>
                <w:docPart w:val="7915AF7065CD4D21A669A2233A762368"/>
              </w:placeholder>
              <w15:appearance w15:val="hidden"/>
            </w:sdtPr>
            <w:sdtContent>
              <w:p w14:paraId="01D88AB7" w14:textId="16B645AD" w:rsidR="00321F9E" w:rsidRPr="00E54822" w:rsidRDefault="00D5723D" w:rsidP="00B51D73">
                <w:pPr>
                  <w:pStyle w:val="Details"/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</w:pPr>
                <w:r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NRGC Main Office-3401 Village Drive, Suite 100, Lincoln, Nebraska, 68516</w:t>
                </w:r>
              </w:p>
            </w:sdtContent>
          </w:sdt>
        </w:tc>
      </w:tr>
      <w:tr w:rsidR="00321F9E" w:rsidRPr="00E54822" w14:paraId="0AE08F08" w14:textId="77777777" w:rsidTr="001D1F3B">
        <w:trPr>
          <w:trHeight w:val="233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5AC7583" w14:textId="77777777" w:rsidR="00321F9E" w:rsidRPr="00E54822" w:rsidRDefault="00000000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613049027"/>
                <w:placeholder>
                  <w:docPart w:val="EBFD1F8FBA70498AA5E7011994F33872"/>
                </w:placeholder>
                <w:showingPlcHdr/>
                <w15:appearance w15:val="hidden"/>
              </w:sdtPr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>Date: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4" w:space="0" w:color="979190" w:themeColor="accent2" w:themeTint="99"/>
            </w:tcBorders>
          </w:tcPr>
          <w:p w14:paraId="34250293" w14:textId="1AFBCFCA" w:rsidR="00321F9E" w:rsidRPr="00E54822" w:rsidRDefault="00000000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1016275728"/>
                <w:placeholder>
                  <w:docPart w:val="C23599077BD44FA189C7FB321E3BBAD1"/>
                </w:placeholder>
                <w15:appearance w15:val="hidden"/>
              </w:sdtPr>
              <w:sdtContent>
                <w:r w:rsidR="00307BE6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January 23, 2026</w:t>
                </w:r>
              </w:sdtContent>
            </w:sdt>
          </w:p>
        </w:tc>
      </w:tr>
      <w:tr w:rsidR="00321F9E" w:rsidRPr="00E54822" w14:paraId="485BA2C3" w14:textId="77777777" w:rsidTr="001D1F3B">
        <w:trPr>
          <w:trHeight w:val="260"/>
        </w:trPr>
        <w:tc>
          <w:tcPr>
            <w:tcW w:w="1737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63DBE046" w14:textId="77777777" w:rsidR="00321F9E" w:rsidRPr="00E54822" w:rsidRDefault="00000000" w:rsidP="00B51D73">
            <w:pPr>
              <w:pStyle w:val="Details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rFonts w:cstheme="minorHAnsi"/>
                  <w:color w:val="auto"/>
                  <w:sz w:val="28"/>
                  <w:szCs w:val="28"/>
                </w:rPr>
                <w:id w:val="-1014604151"/>
                <w:placeholder>
                  <w:docPart w:val="ED8EDF858EDD45B1AF0DAB9A20F50F8C"/>
                </w:placeholder>
                <w:showingPlcHdr/>
                <w15:appearance w15:val="hidden"/>
              </w:sdtPr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  <w:t xml:space="preserve">Time: 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8391" w:type="dxa"/>
            <w:tcBorders>
              <w:top w:val="single" w:sz="4" w:space="0" w:color="979190" w:themeColor="accent2" w:themeTint="99"/>
              <w:bottom w:val="single" w:sz="24" w:space="0" w:color="9E2120" w:themeColor="accent3"/>
            </w:tcBorders>
          </w:tcPr>
          <w:p w14:paraId="0537CA61" w14:textId="77777777" w:rsidR="00321F9E" w:rsidRPr="00E54822" w:rsidRDefault="00000000" w:rsidP="00B51D73">
            <w:pPr>
              <w:pStyle w:val="Details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sdt>
              <w:sdtPr>
                <w:rPr>
                  <w:rFonts w:cstheme="minorHAnsi"/>
                  <w:color w:val="auto"/>
                  <w:sz w:val="24"/>
                  <w:szCs w:val="24"/>
                </w:rPr>
                <w:id w:val="-600021746"/>
                <w:placeholder>
                  <w:docPart w:val="C711322EAF624A168E40E2D1330A2041"/>
                </w:placeholder>
                <w15:appearance w15:val="hidden"/>
              </w:sdtPr>
              <w:sdtContent>
                <w:r w:rsidR="00321F9E" w:rsidRPr="00E54822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1:30 pm</w:t>
                </w:r>
              </w:sdtContent>
            </w:sdt>
            <w:r w:rsidR="00321F9E" w:rsidRPr="00E54822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F7128BE" w14:textId="77777777" w:rsidR="00931E8F" w:rsidRPr="00E54822" w:rsidRDefault="00931E8F" w:rsidP="00B662D7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21E3B063" w14:textId="64D41BB9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link: </w:t>
      </w:r>
      <w:r w:rsidR="00307BE6" w:rsidRPr="00E54822">
        <w:rPr>
          <w:rFonts w:cstheme="minorHAnsi"/>
          <w:color w:val="auto"/>
          <w:sz w:val="24"/>
          <w:szCs w:val="24"/>
        </w:rPr>
        <w:t>https://sonvideo.webex.com/sonvideo/j.php?MTID=me1e52552b5d8be13cb85325b6c79205d</w:t>
      </w:r>
    </w:p>
    <w:p w14:paraId="205DE750" w14:textId="0F50999F" w:rsidR="007F4069" w:rsidRPr="00E54822" w:rsidRDefault="007F4069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number: </w:t>
      </w:r>
      <w:r w:rsidR="00307BE6" w:rsidRPr="00E54822">
        <w:rPr>
          <w:rFonts w:cstheme="minorHAnsi"/>
          <w:color w:val="auto"/>
          <w:sz w:val="24"/>
          <w:szCs w:val="24"/>
        </w:rPr>
        <w:t>2493 276 8782</w:t>
      </w:r>
    </w:p>
    <w:p w14:paraId="5C04ABE2" w14:textId="25D91506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 xml:space="preserve">Meeting password: </w:t>
      </w:r>
      <w:r w:rsidR="00307BE6" w:rsidRPr="00E54822">
        <w:rPr>
          <w:rFonts w:cstheme="minorHAnsi"/>
          <w:color w:val="auto"/>
          <w:sz w:val="24"/>
          <w:szCs w:val="24"/>
        </w:rPr>
        <w:t>nrgcjan26</w:t>
      </w:r>
    </w:p>
    <w:p w14:paraId="3513C0FF" w14:textId="40E1F3F2" w:rsidR="007F4069" w:rsidRPr="00E54822" w:rsidRDefault="007F4069" w:rsidP="00DD12B3">
      <w:pPr>
        <w:spacing w:after="0" w:line="240" w:lineRule="auto"/>
        <w:rPr>
          <w:rFonts w:cstheme="minorHAnsi"/>
          <w:b/>
          <w:bCs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Join by phone</w:t>
      </w:r>
      <w:r w:rsidR="00EB5262" w:rsidRPr="00E54822">
        <w:rPr>
          <w:rFonts w:cstheme="minorHAnsi"/>
          <w:b/>
          <w:bCs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+1-408-418-9388</w:t>
      </w:r>
    </w:p>
    <w:p w14:paraId="675E3CB3" w14:textId="3DCA6BF9" w:rsidR="007F4069" w:rsidRPr="00E54822" w:rsidRDefault="007F4069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b/>
          <w:bCs/>
          <w:color w:val="auto"/>
          <w:sz w:val="24"/>
          <w:szCs w:val="24"/>
        </w:rPr>
        <w:t>Access code</w:t>
      </w:r>
      <w:r w:rsidRPr="00E54822">
        <w:rPr>
          <w:rFonts w:cstheme="minorHAnsi"/>
          <w:color w:val="auto"/>
          <w:sz w:val="24"/>
          <w:szCs w:val="24"/>
        </w:rPr>
        <w:t>:</w:t>
      </w:r>
      <w:r w:rsidR="000726E5" w:rsidRPr="00E54822">
        <w:rPr>
          <w:rFonts w:cstheme="minorHAnsi"/>
          <w:color w:val="auto"/>
          <w:sz w:val="24"/>
          <w:szCs w:val="24"/>
        </w:rPr>
        <w:t xml:space="preserve"> </w:t>
      </w:r>
      <w:r w:rsidR="00307BE6" w:rsidRPr="00E54822">
        <w:rPr>
          <w:rFonts w:cstheme="minorHAnsi"/>
          <w:color w:val="auto"/>
          <w:sz w:val="24"/>
          <w:szCs w:val="24"/>
        </w:rPr>
        <w:t>24932768782</w:t>
      </w:r>
    </w:p>
    <w:p w14:paraId="351C2114" w14:textId="77777777" w:rsidR="00307BE6" w:rsidRPr="00E54822" w:rsidRDefault="00307BE6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800A909" w14:textId="7D880CC1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Open Meetings Act Notification</w:t>
      </w:r>
    </w:p>
    <w:p w14:paraId="1F4938C5" w14:textId="77777777" w:rsidR="0020377B" w:rsidRPr="00E54822" w:rsidRDefault="0020377B" w:rsidP="009C603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04CD0E5" w14:textId="1408FDE3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Approval of Meeting Minutes and Financial Reports</w:t>
      </w:r>
    </w:p>
    <w:p w14:paraId="2DF6CF6A" w14:textId="5971E6A2" w:rsidR="00321F9E" w:rsidRPr="00E54822" w:rsidRDefault="00762FA5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December 19, 2025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Meeting Minutes</w:t>
      </w:r>
    </w:p>
    <w:p w14:paraId="6376A9D2" w14:textId="4AFF2C7E" w:rsidR="0010288A" w:rsidRPr="00E54822" w:rsidRDefault="00762FA5" w:rsidP="0010288A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December 2025</w:t>
      </w:r>
      <w:r w:rsidR="00EB5262" w:rsidRPr="00E54822">
        <w:rPr>
          <w:rFonts w:cstheme="minorHAnsi"/>
          <w:color w:val="auto"/>
          <w:sz w:val="24"/>
          <w:szCs w:val="24"/>
        </w:rPr>
        <w:t xml:space="preserve">, </w:t>
      </w:r>
      <w:r w:rsidR="00321F9E" w:rsidRPr="00E54822">
        <w:rPr>
          <w:rFonts w:cstheme="minorHAnsi"/>
          <w:color w:val="auto"/>
          <w:sz w:val="24"/>
          <w:szCs w:val="24"/>
        </w:rPr>
        <w:t>Financial Report</w:t>
      </w:r>
      <w:r w:rsidR="00F97D4A" w:rsidRPr="00E54822">
        <w:rPr>
          <w:rFonts w:cstheme="minorHAnsi"/>
          <w:color w:val="auto"/>
          <w:sz w:val="24"/>
          <w:szCs w:val="24"/>
        </w:rPr>
        <w:t>s</w:t>
      </w:r>
    </w:p>
    <w:p w14:paraId="2DD356D3" w14:textId="77777777" w:rsidR="00E54822" w:rsidRPr="00E54822" w:rsidRDefault="00E54822" w:rsidP="00E54822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0DFA0D1A" w14:textId="7FE5785F" w:rsidR="00E54822" w:rsidRPr="00E54822" w:rsidRDefault="00E54822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Introduction of </w:t>
      </w:r>
      <w:r w:rsidR="006261D1">
        <w:rPr>
          <w:rFonts w:cstheme="minorHAnsi"/>
          <w:color w:val="auto"/>
          <w:sz w:val="24"/>
          <w:szCs w:val="24"/>
        </w:rPr>
        <w:t>N</w:t>
      </w:r>
      <w:r w:rsidRPr="00E54822">
        <w:rPr>
          <w:rFonts w:cstheme="minorHAnsi"/>
          <w:color w:val="auto"/>
          <w:sz w:val="24"/>
          <w:szCs w:val="24"/>
        </w:rPr>
        <w:t>ew Commissioner Randall Conroy</w:t>
      </w:r>
    </w:p>
    <w:p w14:paraId="3BF686EF" w14:textId="66FF50CA" w:rsidR="00E54822" w:rsidRPr="00E54822" w:rsidRDefault="00E54822" w:rsidP="00E5482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520F3444" w14:textId="0EDC205D" w:rsidR="00E54822" w:rsidRDefault="00E54822" w:rsidP="00FB7B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Election</w:t>
      </w:r>
      <w:r w:rsidR="00307BE6" w:rsidRPr="00E54822">
        <w:rPr>
          <w:rFonts w:cstheme="minorHAnsi"/>
          <w:color w:val="auto"/>
          <w:sz w:val="24"/>
          <w:szCs w:val="24"/>
        </w:rPr>
        <w:t xml:space="preserve"> of Chairman &amp; Vice Chair</w:t>
      </w:r>
    </w:p>
    <w:p w14:paraId="791EDBE5" w14:textId="77777777" w:rsidR="009D0A12" w:rsidRPr="009D0A12" w:rsidRDefault="009D0A12" w:rsidP="009D0A12">
      <w:pPr>
        <w:pStyle w:val="ListParagraph"/>
        <w:rPr>
          <w:rFonts w:cstheme="minorHAnsi"/>
          <w:color w:val="auto"/>
          <w:sz w:val="24"/>
          <w:szCs w:val="24"/>
        </w:rPr>
      </w:pPr>
    </w:p>
    <w:p w14:paraId="6D628F42" w14:textId="704E6D0D" w:rsidR="009D0A12" w:rsidRDefault="009D0A12" w:rsidP="00FB7BE9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2026 Executive Committee Members</w:t>
      </w:r>
    </w:p>
    <w:p w14:paraId="7942724A" w14:textId="77777777" w:rsidR="00CC1872" w:rsidRPr="00CC1872" w:rsidRDefault="00CC1872" w:rsidP="00CC1872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02E08597" w14:textId="2C617AF7" w:rsidR="006261D1" w:rsidRPr="006261D1" w:rsidRDefault="00E54822" w:rsidP="006261D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Appointment </w:t>
      </w:r>
      <w:r w:rsidR="00BF0556" w:rsidRPr="00E54822">
        <w:rPr>
          <w:rFonts w:cstheme="minorHAnsi"/>
          <w:color w:val="auto"/>
          <w:sz w:val="24"/>
          <w:szCs w:val="24"/>
        </w:rPr>
        <w:t>for</w:t>
      </w:r>
      <w:r w:rsidRPr="00E54822">
        <w:rPr>
          <w:rFonts w:cstheme="minorHAnsi"/>
          <w:color w:val="auto"/>
          <w:sz w:val="24"/>
          <w:szCs w:val="24"/>
        </w:rPr>
        <w:t xml:space="preserve"> 2026 Official Breeders &amp; </w:t>
      </w:r>
      <w:r w:rsidR="00306C2C" w:rsidRPr="00E54822">
        <w:rPr>
          <w:rFonts w:cstheme="minorHAnsi"/>
          <w:color w:val="auto"/>
          <w:sz w:val="24"/>
          <w:szCs w:val="24"/>
        </w:rPr>
        <w:t>Registrar</w:t>
      </w:r>
    </w:p>
    <w:p w14:paraId="5EA774A8" w14:textId="436E4756" w:rsidR="006261D1" w:rsidRDefault="006261D1" w:rsidP="006261D1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Thoroughbred</w:t>
      </w:r>
    </w:p>
    <w:p w14:paraId="1AD73B09" w14:textId="4E50A0E6" w:rsidR="006261D1" w:rsidRPr="006261D1" w:rsidRDefault="006261D1" w:rsidP="006261D1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Quarter Horse</w:t>
      </w:r>
    </w:p>
    <w:p w14:paraId="6F1EF818" w14:textId="77777777" w:rsidR="00E54822" w:rsidRPr="00E54822" w:rsidRDefault="00E54822" w:rsidP="00E54822">
      <w:pPr>
        <w:pStyle w:val="ListParagraph"/>
        <w:rPr>
          <w:rFonts w:cstheme="minorHAnsi"/>
          <w:color w:val="auto"/>
          <w:sz w:val="24"/>
          <w:szCs w:val="24"/>
        </w:rPr>
      </w:pPr>
    </w:p>
    <w:p w14:paraId="1EB3B477" w14:textId="6BFCFC93" w:rsidR="00E54822" w:rsidRPr="00E54822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Recommendation of</w:t>
      </w:r>
      <w:r w:rsidR="00E54822" w:rsidRPr="00E54822">
        <w:rPr>
          <w:rFonts w:cstheme="minorHAnsi"/>
          <w:color w:val="auto"/>
          <w:sz w:val="24"/>
          <w:szCs w:val="24"/>
        </w:rPr>
        <w:t xml:space="preserve"> Breeder Requirements</w:t>
      </w:r>
    </w:p>
    <w:p w14:paraId="4F027A72" w14:textId="77777777" w:rsidR="00E54822" w:rsidRPr="00E54822" w:rsidRDefault="00E54822" w:rsidP="00E54822">
      <w:pPr>
        <w:pStyle w:val="ListParagraph"/>
        <w:rPr>
          <w:rFonts w:cstheme="minorHAnsi"/>
          <w:color w:val="auto"/>
          <w:sz w:val="24"/>
          <w:szCs w:val="24"/>
        </w:rPr>
      </w:pPr>
    </w:p>
    <w:p w14:paraId="2BC8BCDF" w14:textId="00891019" w:rsidR="00E54822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Approval of </w:t>
      </w:r>
      <w:r w:rsidR="00E54822" w:rsidRPr="00E54822">
        <w:rPr>
          <w:rFonts w:cstheme="minorHAnsi"/>
          <w:color w:val="auto"/>
          <w:sz w:val="24"/>
          <w:szCs w:val="24"/>
        </w:rPr>
        <w:t>Fonner</w:t>
      </w:r>
      <w:r>
        <w:rPr>
          <w:rFonts w:cstheme="minorHAnsi"/>
          <w:color w:val="auto"/>
          <w:sz w:val="24"/>
          <w:szCs w:val="24"/>
        </w:rPr>
        <w:t xml:space="preserve"> Park Racing</w:t>
      </w:r>
      <w:r w:rsidR="00E54822" w:rsidRPr="00E54822">
        <w:rPr>
          <w:rFonts w:cstheme="minorHAnsi"/>
          <w:color w:val="auto"/>
          <w:sz w:val="24"/>
          <w:szCs w:val="24"/>
        </w:rPr>
        <w:t xml:space="preserve"> Officials</w:t>
      </w:r>
    </w:p>
    <w:p w14:paraId="2DE14876" w14:textId="77777777" w:rsidR="00D41616" w:rsidRPr="00D41616" w:rsidRDefault="00D41616" w:rsidP="00D41616">
      <w:pPr>
        <w:pStyle w:val="ListParagraph"/>
        <w:rPr>
          <w:rFonts w:cstheme="minorHAnsi"/>
          <w:color w:val="auto"/>
          <w:sz w:val="24"/>
          <w:szCs w:val="24"/>
        </w:rPr>
      </w:pPr>
    </w:p>
    <w:p w14:paraId="6B86CFDD" w14:textId="33152DFA" w:rsidR="00D41616" w:rsidRDefault="00D41616" w:rsidP="00E5482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Approval of Fonner Park Take Out Rates</w:t>
      </w:r>
    </w:p>
    <w:p w14:paraId="42E2DCA8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415AC5B6" w14:textId="1B1CE739" w:rsidR="00321F9E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Meetings with Associations</w:t>
      </w:r>
    </w:p>
    <w:p w14:paraId="525FC08A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Thoroughbred Breeders Association</w:t>
      </w:r>
    </w:p>
    <w:p w14:paraId="119C6780" w14:textId="438687AC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Horsemen’s Benevolent and Protective Association</w:t>
      </w:r>
    </w:p>
    <w:p w14:paraId="383B4290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Racing Association</w:t>
      </w:r>
    </w:p>
    <w:p w14:paraId="54755678" w14:textId="77777777" w:rsidR="00321F9E" w:rsidRPr="00E54822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Nebraska Quarter Horse Breeders Association</w:t>
      </w:r>
    </w:p>
    <w:p w14:paraId="4DCF6219" w14:textId="6F6783F3" w:rsidR="004B7F5D" w:rsidRDefault="00321F9E" w:rsidP="00DD12B3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Thoroughbred Racing Associations of Nebraska</w:t>
      </w:r>
    </w:p>
    <w:p w14:paraId="295F6DD1" w14:textId="77777777" w:rsidR="00BF0556" w:rsidRDefault="00BF0556" w:rsidP="00BF0556">
      <w:pPr>
        <w:pStyle w:val="ListParagraph"/>
        <w:spacing w:after="0" w:line="240" w:lineRule="auto"/>
        <w:ind w:left="1080"/>
        <w:rPr>
          <w:rFonts w:cstheme="minorHAnsi"/>
          <w:color w:val="auto"/>
          <w:sz w:val="24"/>
          <w:szCs w:val="24"/>
        </w:rPr>
      </w:pPr>
    </w:p>
    <w:p w14:paraId="41BFF85A" w14:textId="0A8643AA" w:rsidR="00BF0556" w:rsidRDefault="00BF0556" w:rsidP="00BF05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Updates </w:t>
      </w:r>
      <w:r w:rsidR="009D0A12">
        <w:rPr>
          <w:rFonts w:cstheme="minorHAnsi"/>
          <w:color w:val="auto"/>
          <w:sz w:val="24"/>
          <w:szCs w:val="24"/>
        </w:rPr>
        <w:t>f</w:t>
      </w:r>
      <w:r>
        <w:rPr>
          <w:rFonts w:cstheme="minorHAnsi"/>
          <w:color w:val="auto"/>
          <w:sz w:val="24"/>
          <w:szCs w:val="24"/>
        </w:rPr>
        <w:t>rom Authorized Gaming Operators</w:t>
      </w:r>
    </w:p>
    <w:p w14:paraId="7DC2506E" w14:textId="669C7227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Grand Island Casino Resort</w:t>
      </w:r>
    </w:p>
    <w:p w14:paraId="585152BB" w14:textId="5A4E109D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Harrah’s Casino Columbus</w:t>
      </w:r>
    </w:p>
    <w:p w14:paraId="5957D52C" w14:textId="7689A42F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Lake Mac Casino &amp; Resort</w:t>
      </w:r>
    </w:p>
    <w:p w14:paraId="7341C557" w14:textId="789281A8" w:rsidR="00BF0556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lastRenderedPageBreak/>
        <w:t>WarHorse</w:t>
      </w:r>
      <w:proofErr w:type="spellEnd"/>
      <w:r>
        <w:rPr>
          <w:rFonts w:cstheme="minorHAnsi"/>
          <w:color w:val="auto"/>
          <w:sz w:val="24"/>
          <w:szCs w:val="24"/>
        </w:rPr>
        <w:t xml:space="preserve"> Lincoln</w:t>
      </w:r>
    </w:p>
    <w:p w14:paraId="3376ADAF" w14:textId="34DC4FCA" w:rsidR="00BF0556" w:rsidRPr="00E54822" w:rsidRDefault="00BF0556" w:rsidP="00BF055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proofErr w:type="spellStart"/>
      <w:r>
        <w:rPr>
          <w:rFonts w:cstheme="minorHAnsi"/>
          <w:color w:val="auto"/>
          <w:sz w:val="24"/>
          <w:szCs w:val="24"/>
        </w:rPr>
        <w:t>WarHorse</w:t>
      </w:r>
      <w:proofErr w:type="spellEnd"/>
      <w:r>
        <w:rPr>
          <w:rFonts w:cstheme="minorHAnsi"/>
          <w:color w:val="auto"/>
          <w:sz w:val="24"/>
          <w:szCs w:val="24"/>
        </w:rPr>
        <w:t xml:space="preserve"> Omaha</w:t>
      </w:r>
    </w:p>
    <w:p w14:paraId="385FB49F" w14:textId="77777777" w:rsidR="004B7F5D" w:rsidRPr="00E54822" w:rsidRDefault="004B7F5D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E8A3C77" w14:textId="176C36E1" w:rsidR="00EB5262" w:rsidRPr="00E54822" w:rsidRDefault="00321F9E" w:rsidP="00EB5262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Directors Update</w:t>
      </w:r>
    </w:p>
    <w:p w14:paraId="7301199F" w14:textId="48610E10" w:rsidR="00EB5262" w:rsidRDefault="00EB5262" w:rsidP="00EB5262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 xml:space="preserve">New </w:t>
      </w:r>
      <w:r w:rsidR="00B57907" w:rsidRPr="00E54822">
        <w:rPr>
          <w:rFonts w:cstheme="minorHAnsi"/>
          <w:color w:val="auto"/>
          <w:sz w:val="24"/>
          <w:szCs w:val="24"/>
        </w:rPr>
        <w:t xml:space="preserve">NRGC </w:t>
      </w:r>
      <w:r w:rsidRPr="00E54822">
        <w:rPr>
          <w:rFonts w:cstheme="minorHAnsi"/>
          <w:color w:val="auto"/>
          <w:sz w:val="24"/>
          <w:szCs w:val="24"/>
        </w:rPr>
        <w:t>Staff</w:t>
      </w:r>
    </w:p>
    <w:p w14:paraId="2110566F" w14:textId="68EDC650" w:rsidR="00E54822" w:rsidRDefault="00E54822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Allison</w:t>
      </w:r>
      <w:r w:rsidR="00762FA5">
        <w:rPr>
          <w:rFonts w:cstheme="minorHAnsi"/>
          <w:color w:val="auto"/>
          <w:sz w:val="24"/>
          <w:szCs w:val="24"/>
        </w:rPr>
        <w:t xml:space="preserve"> Jaeger – Licensing Specialist</w:t>
      </w:r>
    </w:p>
    <w:p w14:paraId="3678393D" w14:textId="49AA2A03" w:rsidR="00E54822" w:rsidRDefault="00762FA5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Sara Johnson – Licensing Specialist</w:t>
      </w:r>
    </w:p>
    <w:p w14:paraId="33942D09" w14:textId="052B841B" w:rsidR="00762FA5" w:rsidRDefault="00762FA5" w:rsidP="00E54822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Ti</w:t>
      </w:r>
      <w:r w:rsidR="009D0A12">
        <w:rPr>
          <w:rFonts w:cstheme="minorHAnsi"/>
          <w:color w:val="auto"/>
          <w:sz w:val="24"/>
          <w:szCs w:val="24"/>
        </w:rPr>
        <w:t>ana</w:t>
      </w:r>
      <w:r>
        <w:rPr>
          <w:rFonts w:cstheme="minorHAnsi"/>
          <w:color w:val="auto"/>
          <w:sz w:val="24"/>
          <w:szCs w:val="24"/>
        </w:rPr>
        <w:t xml:space="preserve"> Troung – Financial Risk Analyst</w:t>
      </w:r>
    </w:p>
    <w:p w14:paraId="40FEF9EB" w14:textId="732FCD25" w:rsidR="00D41616" w:rsidRDefault="00D41616" w:rsidP="00D4161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Budget Update</w:t>
      </w:r>
    </w:p>
    <w:p w14:paraId="5C2EE4AD" w14:textId="31046E78" w:rsidR="00D41616" w:rsidRPr="00E54822" w:rsidRDefault="00D41616" w:rsidP="00D41616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Gaming Tax</w:t>
      </w:r>
    </w:p>
    <w:p w14:paraId="51060F98" w14:textId="77777777" w:rsidR="0020377B" w:rsidRPr="00E54822" w:rsidRDefault="0020377B" w:rsidP="00DD12B3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689DC3A1" w14:textId="7070C57D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Public Comments</w:t>
      </w:r>
    </w:p>
    <w:p w14:paraId="12303467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18773BEF" w14:textId="5D4435DC" w:rsidR="00150D68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Executive Session</w:t>
      </w:r>
    </w:p>
    <w:p w14:paraId="6D23DF3A" w14:textId="77777777" w:rsidR="0020377B" w:rsidRPr="00E54822" w:rsidRDefault="0020377B" w:rsidP="00DD12B3">
      <w:pPr>
        <w:pStyle w:val="ListParagraph"/>
        <w:spacing w:after="0" w:line="240" w:lineRule="auto"/>
        <w:ind w:left="360"/>
        <w:rPr>
          <w:rFonts w:cstheme="minorHAnsi"/>
          <w:color w:val="auto"/>
          <w:sz w:val="24"/>
          <w:szCs w:val="24"/>
        </w:rPr>
      </w:pPr>
    </w:p>
    <w:p w14:paraId="0054F528" w14:textId="60C03FC0" w:rsidR="0020377B" w:rsidRPr="00E54822" w:rsidRDefault="00321F9E" w:rsidP="00DD12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Reconvene Meeting</w:t>
      </w:r>
    </w:p>
    <w:p w14:paraId="22080B0F" w14:textId="77777777" w:rsidR="0020377B" w:rsidRPr="00E54822" w:rsidRDefault="0020377B" w:rsidP="00DD12B3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p w14:paraId="3269F5D3" w14:textId="521A80B0" w:rsidR="000726E5" w:rsidRPr="00E54822" w:rsidRDefault="00321F9E" w:rsidP="000726E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auto"/>
          <w:sz w:val="24"/>
          <w:szCs w:val="24"/>
        </w:rPr>
      </w:pPr>
      <w:r w:rsidRPr="00E54822">
        <w:rPr>
          <w:rFonts w:cstheme="minorHAnsi"/>
          <w:color w:val="auto"/>
          <w:sz w:val="24"/>
          <w:szCs w:val="24"/>
        </w:rPr>
        <w:t>Adjournment</w:t>
      </w:r>
    </w:p>
    <w:p w14:paraId="6AF00029" w14:textId="77777777" w:rsidR="00307BE6" w:rsidRPr="00E54822" w:rsidRDefault="00307BE6" w:rsidP="00307BE6">
      <w:pPr>
        <w:spacing w:after="0" w:line="240" w:lineRule="auto"/>
        <w:rPr>
          <w:rFonts w:cstheme="minorHAnsi"/>
          <w:color w:val="auto"/>
          <w:sz w:val="24"/>
          <w:szCs w:val="24"/>
        </w:rPr>
      </w:pPr>
    </w:p>
    <w:sectPr w:rsidR="00307BE6" w:rsidRPr="00E54822" w:rsidSect="006348DA"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3FF"/>
    <w:multiLevelType w:val="hybridMultilevel"/>
    <w:tmpl w:val="32264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4ACB"/>
    <w:multiLevelType w:val="hybridMultilevel"/>
    <w:tmpl w:val="152C9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CB32B5"/>
    <w:multiLevelType w:val="hybridMultilevel"/>
    <w:tmpl w:val="A7ECB934"/>
    <w:lvl w:ilvl="0" w:tplc="901277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F07E5A"/>
    <w:multiLevelType w:val="hybridMultilevel"/>
    <w:tmpl w:val="F27C2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11AC"/>
    <w:multiLevelType w:val="hybridMultilevel"/>
    <w:tmpl w:val="287EC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E6877"/>
    <w:multiLevelType w:val="hybridMultilevel"/>
    <w:tmpl w:val="C60AEB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CFF"/>
    <w:multiLevelType w:val="hybridMultilevel"/>
    <w:tmpl w:val="8F24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D6EC7"/>
    <w:multiLevelType w:val="hybridMultilevel"/>
    <w:tmpl w:val="4CE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0985">
    <w:abstractNumId w:val="2"/>
  </w:num>
  <w:num w:numId="2" w16cid:durableId="578642123">
    <w:abstractNumId w:val="7"/>
  </w:num>
  <w:num w:numId="3" w16cid:durableId="965355735">
    <w:abstractNumId w:val="8"/>
  </w:num>
  <w:num w:numId="4" w16cid:durableId="479006266">
    <w:abstractNumId w:val="4"/>
  </w:num>
  <w:num w:numId="5" w16cid:durableId="178853788">
    <w:abstractNumId w:val="0"/>
  </w:num>
  <w:num w:numId="6" w16cid:durableId="1426655105">
    <w:abstractNumId w:val="1"/>
  </w:num>
  <w:num w:numId="7" w16cid:durableId="1588265765">
    <w:abstractNumId w:val="6"/>
  </w:num>
  <w:num w:numId="8" w16cid:durableId="1212764517">
    <w:abstractNumId w:val="5"/>
  </w:num>
  <w:num w:numId="9" w16cid:durableId="220137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9E"/>
    <w:rsid w:val="00021A93"/>
    <w:rsid w:val="00060356"/>
    <w:rsid w:val="00065CC0"/>
    <w:rsid w:val="00066312"/>
    <w:rsid w:val="00071498"/>
    <w:rsid w:val="000726E5"/>
    <w:rsid w:val="00091899"/>
    <w:rsid w:val="000A709F"/>
    <w:rsid w:val="000C4A22"/>
    <w:rsid w:val="000D0BD4"/>
    <w:rsid w:val="000F5B49"/>
    <w:rsid w:val="001019F8"/>
    <w:rsid w:val="0010288A"/>
    <w:rsid w:val="001117FA"/>
    <w:rsid w:val="00150D68"/>
    <w:rsid w:val="0015402D"/>
    <w:rsid w:val="001D118B"/>
    <w:rsid w:val="001D1F3B"/>
    <w:rsid w:val="0020377B"/>
    <w:rsid w:val="00221CA9"/>
    <w:rsid w:val="002303F2"/>
    <w:rsid w:val="00241DB5"/>
    <w:rsid w:val="002925F6"/>
    <w:rsid w:val="002A2A4F"/>
    <w:rsid w:val="002B5D37"/>
    <w:rsid w:val="002C5D72"/>
    <w:rsid w:val="002E6F53"/>
    <w:rsid w:val="00306C2C"/>
    <w:rsid w:val="00307BE6"/>
    <w:rsid w:val="00314F47"/>
    <w:rsid w:val="00317AC6"/>
    <w:rsid w:val="00321F9E"/>
    <w:rsid w:val="00332AA8"/>
    <w:rsid w:val="00373B01"/>
    <w:rsid w:val="003940E4"/>
    <w:rsid w:val="00445AE4"/>
    <w:rsid w:val="00457012"/>
    <w:rsid w:val="0045710D"/>
    <w:rsid w:val="004B44C2"/>
    <w:rsid w:val="004B7F5D"/>
    <w:rsid w:val="004E4CB7"/>
    <w:rsid w:val="005072AF"/>
    <w:rsid w:val="00525AE3"/>
    <w:rsid w:val="00532C2F"/>
    <w:rsid w:val="00586843"/>
    <w:rsid w:val="005B00C0"/>
    <w:rsid w:val="005B6BCF"/>
    <w:rsid w:val="005C3864"/>
    <w:rsid w:val="005D72E5"/>
    <w:rsid w:val="006261D1"/>
    <w:rsid w:val="00633BE2"/>
    <w:rsid w:val="006753CA"/>
    <w:rsid w:val="006B09EE"/>
    <w:rsid w:val="006F6B1A"/>
    <w:rsid w:val="007002EB"/>
    <w:rsid w:val="00703E0E"/>
    <w:rsid w:val="00762FA5"/>
    <w:rsid w:val="007726A3"/>
    <w:rsid w:val="007A38E9"/>
    <w:rsid w:val="007F4069"/>
    <w:rsid w:val="008001D9"/>
    <w:rsid w:val="00816E46"/>
    <w:rsid w:val="0083739A"/>
    <w:rsid w:val="00851BCA"/>
    <w:rsid w:val="00894871"/>
    <w:rsid w:val="00894C09"/>
    <w:rsid w:val="008E6107"/>
    <w:rsid w:val="00923E33"/>
    <w:rsid w:val="00931E8F"/>
    <w:rsid w:val="00940990"/>
    <w:rsid w:val="00987DE7"/>
    <w:rsid w:val="0099460C"/>
    <w:rsid w:val="009C6036"/>
    <w:rsid w:val="009D0A12"/>
    <w:rsid w:val="00A050CA"/>
    <w:rsid w:val="00A069BA"/>
    <w:rsid w:val="00A52F10"/>
    <w:rsid w:val="00A62BA4"/>
    <w:rsid w:val="00A64CC1"/>
    <w:rsid w:val="00A6738C"/>
    <w:rsid w:val="00A72D1E"/>
    <w:rsid w:val="00A777EE"/>
    <w:rsid w:val="00AC777D"/>
    <w:rsid w:val="00AD17D0"/>
    <w:rsid w:val="00B01FBC"/>
    <w:rsid w:val="00B357AD"/>
    <w:rsid w:val="00B57907"/>
    <w:rsid w:val="00B662D7"/>
    <w:rsid w:val="00B72215"/>
    <w:rsid w:val="00B90717"/>
    <w:rsid w:val="00B9158E"/>
    <w:rsid w:val="00BC7FEA"/>
    <w:rsid w:val="00BF0556"/>
    <w:rsid w:val="00BF4995"/>
    <w:rsid w:val="00C010F1"/>
    <w:rsid w:val="00C10958"/>
    <w:rsid w:val="00C37942"/>
    <w:rsid w:val="00C56A9A"/>
    <w:rsid w:val="00C71940"/>
    <w:rsid w:val="00C725F4"/>
    <w:rsid w:val="00C80303"/>
    <w:rsid w:val="00CC1872"/>
    <w:rsid w:val="00D16E80"/>
    <w:rsid w:val="00D33B51"/>
    <w:rsid w:val="00D41616"/>
    <w:rsid w:val="00D42141"/>
    <w:rsid w:val="00D46D5F"/>
    <w:rsid w:val="00D5723D"/>
    <w:rsid w:val="00D80725"/>
    <w:rsid w:val="00D84CEA"/>
    <w:rsid w:val="00DA37FA"/>
    <w:rsid w:val="00DA3962"/>
    <w:rsid w:val="00DA6FCC"/>
    <w:rsid w:val="00DD12B3"/>
    <w:rsid w:val="00DE655E"/>
    <w:rsid w:val="00E32DCB"/>
    <w:rsid w:val="00E373CE"/>
    <w:rsid w:val="00E51052"/>
    <w:rsid w:val="00E54822"/>
    <w:rsid w:val="00E54D2D"/>
    <w:rsid w:val="00EB5262"/>
    <w:rsid w:val="00ED0397"/>
    <w:rsid w:val="00F0754E"/>
    <w:rsid w:val="00F404AD"/>
    <w:rsid w:val="00F85B12"/>
    <w:rsid w:val="00F9427B"/>
    <w:rsid w:val="00F968F2"/>
    <w:rsid w:val="00F97D4A"/>
    <w:rsid w:val="00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59E0"/>
  <w15:chartTrackingRefBased/>
  <w15:docId w15:val="{F074F0C7-A182-4A99-9E8E-D491E9A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9E"/>
    <w:pPr>
      <w:spacing w:after="220" w:line="264" w:lineRule="auto"/>
    </w:pPr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321F9E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rsid w:val="00321F9E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rsid w:val="00321F9E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21F9E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21F9E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21F9E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21F9E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21F9E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20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3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21F9E"/>
    <w:rPr>
      <w:rFonts w:eastAsiaTheme="minorEastAsia"/>
      <w:i/>
      <w:iCs/>
      <w:color w:val="0E2841" w:themeColor="text2"/>
      <w:kern w:val="0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321F9E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321F9E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  <w:lang w:eastAsia="ja-JP"/>
      <w14:ligatures w14:val="none"/>
    </w:rPr>
  </w:style>
  <w:style w:type="table" w:customStyle="1" w:styleId="FormTable">
    <w:name w:val="Form Table"/>
    <w:basedOn w:val="TableNormal"/>
    <w:uiPriority w:val="99"/>
    <w:rsid w:val="00321F9E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979190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9E2120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321F9E"/>
    <w:pPr>
      <w:ind w:left="720"/>
      <w:contextualSpacing/>
    </w:pPr>
  </w:style>
  <w:style w:type="paragraph" w:customStyle="1" w:styleId="Details">
    <w:name w:val="Details"/>
    <w:basedOn w:val="Normal"/>
    <w:qFormat/>
    <w:rsid w:val="00321F9E"/>
    <w:pPr>
      <w:spacing w:after="0"/>
    </w:pPr>
    <w:rPr>
      <w:color w:val="000000" w:themeColor="text1"/>
    </w:rPr>
  </w:style>
  <w:style w:type="paragraph" w:styleId="BodyText">
    <w:name w:val="Body Text"/>
    <w:basedOn w:val="Normal"/>
    <w:link w:val="BodyTextChar"/>
    <w:uiPriority w:val="99"/>
    <w:unhideWhenUsed/>
    <w:rsid w:val="00321F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21F9E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C725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C725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725F4"/>
    <w:rPr>
      <w:rFonts w:eastAsiaTheme="minorEastAsia"/>
      <w:color w:val="0E2841" w:themeColor="text2"/>
      <w:kern w:val="0"/>
      <w:sz w:val="16"/>
      <w:szCs w:val="16"/>
      <w:lang w:eastAsia="ja-JP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725F4"/>
    <w:pPr>
      <w:spacing w:after="2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C725F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25F4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725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725F4"/>
    <w:rPr>
      <w:rFonts w:eastAsiaTheme="minorEastAsia"/>
      <w:color w:val="0E2841" w:themeColor="text2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DD12B3"/>
    <w:rPr>
      <w:color w:val="C46F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2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2"/>
    <w:rPr>
      <w:rFonts w:eastAsiaTheme="minorEastAsia"/>
      <w:color w:val="0E2841" w:themeColor="text2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E2"/>
    <w:rPr>
      <w:rFonts w:eastAsiaTheme="minorEastAsia"/>
      <w:b/>
      <w:bCs/>
      <w:color w:val="0E2841" w:themeColor="text2"/>
      <w:kern w:val="0"/>
      <w:sz w:val="20"/>
      <w:szCs w:val="20"/>
      <w:lang w:eastAsia="ja-JP"/>
      <w14:ligatures w14:val="none"/>
    </w:rPr>
  </w:style>
  <w:style w:type="paragraph" w:styleId="NormalWeb">
    <w:name w:val="Normal (Web)"/>
    <w:basedOn w:val="Normal"/>
    <w:uiPriority w:val="99"/>
    <w:unhideWhenUsed/>
    <w:rsid w:val="00A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46AFF09654C388DA0A0F48A43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69CA-97D6-4DCC-8EBB-7FA16EA2409C}"/>
      </w:docPartPr>
      <w:docPartBody>
        <w:p w:rsidR="00AC59E8" w:rsidRDefault="00AC59E8" w:rsidP="00AC59E8">
          <w:pPr>
            <w:pStyle w:val="F7D46AFF09654C388DA0A0F48A43A95F"/>
          </w:pPr>
          <w:r w:rsidRPr="006348DA">
            <w:t>MEETING AGENDA</w:t>
          </w:r>
        </w:p>
      </w:docPartBody>
    </w:docPart>
    <w:docPart>
      <w:docPartPr>
        <w:name w:val="D39636A62C9A48E491022B76288A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0FD6-7F7A-43D9-9FAF-CDAB5F2EAB67}"/>
      </w:docPartPr>
      <w:docPartBody>
        <w:p w:rsidR="00AC59E8" w:rsidRDefault="00AC59E8" w:rsidP="00AC59E8">
          <w:pPr>
            <w:pStyle w:val="D39636A62C9A48E491022B76288AEC46"/>
          </w:pPr>
          <w:r w:rsidRPr="006348DA">
            <w:t>Location:</w:t>
          </w:r>
        </w:p>
      </w:docPartBody>
    </w:docPart>
    <w:docPart>
      <w:docPartPr>
        <w:name w:val="7915AF7065CD4D21A669A2233A7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2D9D-6C42-481B-BC63-E601491A3BDA}"/>
      </w:docPartPr>
      <w:docPartBody>
        <w:p w:rsidR="00AC59E8" w:rsidRDefault="00AC59E8" w:rsidP="00AC59E8">
          <w:pPr>
            <w:pStyle w:val="7915AF7065CD4D21A669A2233A762368"/>
          </w:pPr>
          <w:r w:rsidRPr="006348DA">
            <w:t>Room 914 B</w:t>
          </w:r>
        </w:p>
      </w:docPartBody>
    </w:docPart>
    <w:docPart>
      <w:docPartPr>
        <w:name w:val="EBFD1F8FBA70498AA5E7011994F3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4493-F041-4CA9-A327-4533D35C436C}"/>
      </w:docPartPr>
      <w:docPartBody>
        <w:p w:rsidR="00AC59E8" w:rsidRDefault="00AC59E8" w:rsidP="00AC59E8">
          <w:pPr>
            <w:pStyle w:val="EBFD1F8FBA70498AA5E7011994F33872"/>
          </w:pPr>
          <w:r w:rsidRPr="006348DA">
            <w:t>Date:</w:t>
          </w:r>
        </w:p>
      </w:docPartBody>
    </w:docPart>
    <w:docPart>
      <w:docPartPr>
        <w:name w:val="C23599077BD44FA189C7FB321E3BB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9F9F-FC6B-44B5-AB15-4506A7A004B8}"/>
      </w:docPartPr>
      <w:docPartBody>
        <w:p w:rsidR="00AC59E8" w:rsidRDefault="00AC59E8" w:rsidP="00AC59E8">
          <w:pPr>
            <w:pStyle w:val="C23599077BD44FA189C7FB321E3BBAD1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ED8EDF858EDD45B1AF0DAB9A20F5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3011-7ADA-4AA1-99EC-A5185CD767B1}"/>
      </w:docPartPr>
      <w:docPartBody>
        <w:p w:rsidR="00AC59E8" w:rsidRDefault="00AC59E8" w:rsidP="00AC59E8">
          <w:pPr>
            <w:pStyle w:val="ED8EDF858EDD45B1AF0DAB9A20F50F8C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C711322EAF624A168E40E2D1330A2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3396-1609-43D0-BBD0-BC9219A1AB56}"/>
      </w:docPartPr>
      <w:docPartBody>
        <w:p w:rsidR="00AC59E8" w:rsidRDefault="00AC59E8" w:rsidP="00AC59E8">
          <w:pPr>
            <w:pStyle w:val="C711322EAF624A168E40E2D1330A2041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E8"/>
    <w:rsid w:val="00065CC0"/>
    <w:rsid w:val="001D118B"/>
    <w:rsid w:val="0083739A"/>
    <w:rsid w:val="00851BCA"/>
    <w:rsid w:val="00AA3CCC"/>
    <w:rsid w:val="00AC59E8"/>
    <w:rsid w:val="00AD17D0"/>
    <w:rsid w:val="00C80303"/>
    <w:rsid w:val="00D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D46AFF09654C388DA0A0F48A43A95F">
    <w:name w:val="F7D46AFF09654C388DA0A0F48A43A95F"/>
    <w:rsid w:val="00AC59E8"/>
  </w:style>
  <w:style w:type="paragraph" w:customStyle="1" w:styleId="D39636A62C9A48E491022B76288AEC46">
    <w:name w:val="D39636A62C9A48E491022B76288AEC46"/>
    <w:rsid w:val="00AC59E8"/>
  </w:style>
  <w:style w:type="paragraph" w:customStyle="1" w:styleId="7915AF7065CD4D21A669A2233A762368">
    <w:name w:val="7915AF7065CD4D21A669A2233A762368"/>
    <w:rsid w:val="00AC59E8"/>
  </w:style>
  <w:style w:type="paragraph" w:customStyle="1" w:styleId="EBFD1F8FBA70498AA5E7011994F33872">
    <w:name w:val="EBFD1F8FBA70498AA5E7011994F33872"/>
    <w:rsid w:val="00AC59E8"/>
  </w:style>
  <w:style w:type="paragraph" w:customStyle="1" w:styleId="C23599077BD44FA189C7FB321E3BBAD1">
    <w:name w:val="C23599077BD44FA189C7FB321E3BBAD1"/>
    <w:rsid w:val="00AC59E8"/>
  </w:style>
  <w:style w:type="paragraph" w:customStyle="1" w:styleId="ED8EDF858EDD45B1AF0DAB9A20F50F8C">
    <w:name w:val="ED8EDF858EDD45B1AF0DAB9A20F50F8C"/>
    <w:rsid w:val="00AC59E8"/>
  </w:style>
  <w:style w:type="paragraph" w:customStyle="1" w:styleId="C711322EAF624A168E40E2D1330A2041">
    <w:name w:val="C711322EAF624A168E40E2D1330A2041"/>
    <w:rsid w:val="00AC5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RGC">
      <a:dk1>
        <a:sysClr val="windowText" lastClr="000000"/>
      </a:dk1>
      <a:lt1>
        <a:sysClr val="window" lastClr="FFFFFF"/>
      </a:lt1>
      <a:dk2>
        <a:srgbClr val="0E2841"/>
      </a:dk2>
      <a:lt2>
        <a:srgbClr val="EDDFDC"/>
      </a:lt2>
      <a:accent1>
        <a:srgbClr val="CF3833"/>
      </a:accent1>
      <a:accent2>
        <a:srgbClr val="4F4B4A"/>
      </a:accent2>
      <a:accent3>
        <a:srgbClr val="9E2120"/>
      </a:accent3>
      <a:accent4>
        <a:srgbClr val="010000"/>
      </a:accent4>
      <a:accent5>
        <a:srgbClr val="E3302F"/>
      </a:accent5>
      <a:accent6>
        <a:srgbClr val="98201F"/>
      </a:accent6>
      <a:hlink>
        <a:srgbClr val="C46F6A"/>
      </a:hlink>
      <a:folHlink>
        <a:srgbClr val="F186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Stinson, Sierra</dc:creator>
  <cp:keywords/>
  <dc:description/>
  <cp:lastModifiedBy>Lueth, Clinton</cp:lastModifiedBy>
  <cp:revision>2</cp:revision>
  <cp:lastPrinted>2026-01-22T14:44:00Z</cp:lastPrinted>
  <dcterms:created xsi:type="dcterms:W3CDTF">2026-01-22T21:06:00Z</dcterms:created>
  <dcterms:modified xsi:type="dcterms:W3CDTF">2026-01-22T21:06:00Z</dcterms:modified>
</cp:coreProperties>
</file>